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E70900" w:rsidRPr="00E70900" w:rsidRDefault="00E70900" w:rsidP="00E70900">
      <w:pPr>
        <w:jc w:val="center"/>
        <w:rPr>
          <w:b/>
          <w:bCs/>
          <w:sz w:val="36"/>
          <w:szCs w:val="36"/>
        </w:rPr>
      </w:pPr>
      <w:r w:rsidRPr="00E70900">
        <w:rPr>
          <w:b/>
          <w:bCs/>
          <w:sz w:val="36"/>
          <w:szCs w:val="36"/>
        </w:rPr>
        <w:t>KG7IFO CW Practice trainer and Fist Analyzer</w:t>
      </w:r>
    </w:p>
    <w:p w:rsidR="009B4559" w:rsidRPr="009B4559" w:rsidRDefault="009B4559" w:rsidP="009B4559">
      <w:pPr>
        <w:jc w:val="center"/>
        <w:rPr>
          <w:b/>
          <w:bCs/>
          <w:sz w:val="22"/>
          <w:szCs w:val="22"/>
        </w:rPr>
      </w:pPr>
      <w:r w:rsidRPr="009B4559">
        <w:rPr>
          <w:b/>
          <w:bCs/>
          <w:sz w:val="22"/>
          <w:szCs w:val="22"/>
        </w:rPr>
        <w:t>Abstract</w:t>
      </w:r>
    </w:p>
    <w:p w:rsidR="00E70900" w:rsidRDefault="00E70900">
      <w:pPr>
        <w:rPr>
          <w:sz w:val="16"/>
          <w:szCs w:val="16"/>
        </w:rPr>
      </w:pPr>
      <w:r>
        <w:rPr>
          <w:sz w:val="16"/>
          <w:szCs w:val="16"/>
        </w:rPr>
        <w:t xml:space="preserve">This CW straight key reader and playback generator is yet another entry in beginner’s practice tools for learning CW.  My goal was to be able to send morse messages with a minimum of embarrassment. To accomplish this, I developed a C++ application for the Arduino Uno R4 WiFi platform, although with slight modification, it should be portable to other Arduino devices or non-Arduino machines.  Actually, it was originally developed for an NXP K22 processor.  </w:t>
      </w:r>
      <w:r w:rsidR="002E4504">
        <w:rPr>
          <w:sz w:val="16"/>
          <w:szCs w:val="16"/>
        </w:rPr>
        <w:t xml:space="preserve">The main restriction in its present form is that it requires a DAC (Digital Analog Converter) in the hardware, though using PWM hardware is also an option.  This is because it evolved out of my Audio Frequency Tone generator project, which, you might guess, can produce audio tones in the 16-20Khz range in Sine, Square, Triangle, and </w:t>
      </w:r>
      <w:r w:rsidR="00652381">
        <w:rPr>
          <w:sz w:val="16"/>
          <w:szCs w:val="16"/>
        </w:rPr>
        <w:t>S</w:t>
      </w:r>
      <w:r w:rsidR="002E4504">
        <w:rPr>
          <w:sz w:val="16"/>
          <w:szCs w:val="16"/>
        </w:rPr>
        <w:t xml:space="preserve">awtooth modes.  The functions that made it into my CW trainer are a user interface option to change the side tone from 100 to 1000Hz, and the tone changes to a US dial tone (remember dial tones?) if you hold the key down for a long time (~2 seconds).  The Arduino application records the dits and dahs from the key operator, along with detailed timing information.  This information is them passed on to a Python user interface </w:t>
      </w:r>
      <w:r w:rsidR="00C73CA9">
        <w:rPr>
          <w:sz w:val="16"/>
          <w:szCs w:val="16"/>
        </w:rPr>
        <w:t>application running on a Windows or Linux/Unix computer.  Originally, this interface was a UART serial bus, but, since I got my hands on the Uno WiFi device, it also can talk over your local network using UDP protocol.</w:t>
      </w:r>
    </w:p>
    <w:p w:rsidR="00652381" w:rsidRDefault="00652381">
      <w:pPr>
        <w:rPr>
          <w:sz w:val="16"/>
          <w:szCs w:val="16"/>
        </w:rPr>
      </w:pPr>
      <w:r>
        <w:rPr>
          <w:sz w:val="16"/>
          <w:szCs w:val="16"/>
        </w:rPr>
        <w:t xml:space="preserve">I’ve included a Power Point schematic in the \docs folder showing my configuration.  I’ve also included photographs in the appendix of this document showing how I’ve laid it out.  My implementation uses my fiend’s (W7BWH) original straight key on loan to me and uses a midrange stereo speaker, so </w:t>
      </w:r>
      <w:r w:rsidR="009B4559">
        <w:rPr>
          <w:sz w:val="16"/>
          <w:szCs w:val="16"/>
        </w:rPr>
        <w:t xml:space="preserve">tones down near 100Hz roll off rapidly.  To drive the speaker off of the DAC (3.3VP-P) I divide by ten before coupling it to the LM386 to minimize clipping. </w:t>
      </w:r>
    </w:p>
    <w:p w:rsidR="009B4559" w:rsidRPr="009B4559" w:rsidRDefault="009B4559" w:rsidP="009B4559">
      <w:pPr>
        <w:jc w:val="center"/>
        <w:rPr>
          <w:b/>
          <w:bCs/>
        </w:rPr>
      </w:pPr>
      <w:r w:rsidRPr="009B4559">
        <w:rPr>
          <w:b/>
          <w:bCs/>
        </w:rPr>
        <w:t>Operation</w:t>
      </w:r>
    </w:p>
    <w:p w:rsidR="009B4559" w:rsidRDefault="009B4559">
      <w:pPr>
        <w:rPr>
          <w:sz w:val="16"/>
          <w:szCs w:val="16"/>
        </w:rPr>
      </w:pPr>
      <w:r>
        <w:rPr>
          <w:sz w:val="16"/>
          <w:szCs w:val="16"/>
        </w:rPr>
        <w:t>Two software components are required to run the trainer, both found in Github:</w:t>
      </w:r>
    </w:p>
    <w:p w:rsidR="009B4559" w:rsidRPr="00196010" w:rsidRDefault="009B4559" w:rsidP="00196010">
      <w:pPr>
        <w:pStyle w:val="ListParagraph"/>
        <w:numPr>
          <w:ilvl w:val="0"/>
          <w:numId w:val="1"/>
        </w:numPr>
        <w:rPr>
          <w:sz w:val="16"/>
          <w:szCs w:val="16"/>
        </w:rPr>
      </w:pPr>
      <w:r w:rsidRPr="00196010">
        <w:rPr>
          <w:sz w:val="16"/>
          <w:szCs w:val="16"/>
        </w:rPr>
        <w:t>The Python User interface, which can run in a Windows or Linux environment:</w:t>
      </w:r>
    </w:p>
    <w:p w:rsidR="009B4559" w:rsidRDefault="00196010" w:rsidP="00196010">
      <w:pPr>
        <w:ind w:firstLine="720"/>
        <w:rPr>
          <w:sz w:val="16"/>
          <w:szCs w:val="16"/>
        </w:rPr>
      </w:pPr>
      <w:hyperlink r:id="rId5" w:history="1">
        <w:r w:rsidRPr="00F92DA4">
          <w:rPr>
            <w:rStyle w:val="Hyperlink"/>
            <w:sz w:val="16"/>
            <w:szCs w:val="16"/>
          </w:rPr>
          <w:t>https://github.com/reuterl/KG7IFO_CWTrainer--Fist_Analyzer_UI.git</w:t>
        </w:r>
      </w:hyperlink>
    </w:p>
    <w:p w:rsidR="00196010" w:rsidRDefault="00196010" w:rsidP="00196010">
      <w:pPr>
        <w:ind w:firstLine="720"/>
        <w:rPr>
          <w:sz w:val="16"/>
          <w:szCs w:val="16"/>
        </w:rPr>
      </w:pPr>
      <w:r>
        <w:rPr>
          <w:sz w:val="16"/>
          <w:szCs w:val="16"/>
        </w:rPr>
        <w:t xml:space="preserve">This requires Python 3.10 or higher and PyQt6 (or higher?) and pyserial. </w:t>
      </w:r>
    </w:p>
    <w:p w:rsidR="00196010" w:rsidRDefault="00196010" w:rsidP="00196010">
      <w:pPr>
        <w:ind w:left="720"/>
        <w:rPr>
          <w:sz w:val="16"/>
          <w:szCs w:val="16"/>
        </w:rPr>
      </w:pPr>
      <w:r>
        <w:rPr>
          <w:sz w:val="16"/>
          <w:szCs w:val="16"/>
        </w:rPr>
        <w:t>&gt;p</w:t>
      </w:r>
      <w:r w:rsidRPr="00196010">
        <w:rPr>
          <w:sz w:val="16"/>
          <w:szCs w:val="16"/>
        </w:rPr>
        <w:t>ip install pyqt6</w:t>
      </w:r>
    </w:p>
    <w:p w:rsidR="00196010" w:rsidRDefault="00196010" w:rsidP="00196010">
      <w:pPr>
        <w:ind w:left="720"/>
        <w:rPr>
          <w:sz w:val="16"/>
          <w:szCs w:val="16"/>
        </w:rPr>
      </w:pPr>
      <w:r>
        <w:rPr>
          <w:sz w:val="16"/>
          <w:szCs w:val="16"/>
        </w:rPr>
        <w:t>&gt;p</w:t>
      </w:r>
      <w:r w:rsidRPr="00196010">
        <w:rPr>
          <w:sz w:val="16"/>
          <w:szCs w:val="16"/>
        </w:rPr>
        <w:t xml:space="preserve">ip install </w:t>
      </w:r>
      <w:r>
        <w:rPr>
          <w:sz w:val="16"/>
          <w:szCs w:val="16"/>
        </w:rPr>
        <w:t>pyserial</w:t>
      </w:r>
    </w:p>
    <w:p w:rsidR="00196010" w:rsidRDefault="00196010" w:rsidP="00196010">
      <w:pPr>
        <w:ind w:left="720"/>
        <w:rPr>
          <w:sz w:val="16"/>
          <w:szCs w:val="16"/>
        </w:rPr>
      </w:pPr>
      <w:r>
        <w:rPr>
          <w:sz w:val="16"/>
          <w:szCs w:val="16"/>
        </w:rPr>
        <w:t>Once these are installed, you can run the UI from the command line while in the project top directory:</w:t>
      </w:r>
    </w:p>
    <w:p w:rsidR="00196010" w:rsidRPr="00196010" w:rsidRDefault="00196010" w:rsidP="00196010">
      <w:pPr>
        <w:ind w:left="720"/>
        <w:rPr>
          <w:sz w:val="16"/>
          <w:szCs w:val="16"/>
        </w:rPr>
      </w:pPr>
      <w:r>
        <w:rPr>
          <w:sz w:val="16"/>
          <w:szCs w:val="16"/>
        </w:rPr>
        <w:t>&gt;python main.py</w:t>
      </w:r>
    </w:p>
    <w:p w:rsidR="00196010" w:rsidRDefault="00196010" w:rsidP="00196010">
      <w:pPr>
        <w:rPr>
          <w:sz w:val="16"/>
          <w:szCs w:val="16"/>
        </w:rPr>
      </w:pPr>
    </w:p>
    <w:p w:rsidR="00AF1E86" w:rsidRDefault="00AF1E86">
      <w:pPr>
        <w:rPr>
          <w:sz w:val="16"/>
          <w:szCs w:val="16"/>
        </w:rPr>
      </w:pPr>
      <w:r w:rsidRPr="00AF1E86">
        <w:rPr>
          <w:sz w:val="16"/>
          <w:szCs w:val="16"/>
        </w:rPr>
        <w:lastRenderedPageBreak/>
        <w:drawing>
          <wp:inline distT="0" distB="0" distL="0" distR="0" wp14:anchorId="33BBA60C" wp14:editId="003F5C35">
            <wp:extent cx="7494745" cy="4017523"/>
            <wp:effectExtent l="0" t="0" r="0" b="2540"/>
            <wp:docPr id="81100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05673" name=""/>
                    <pic:cNvPicPr/>
                  </pic:nvPicPr>
                  <pic:blipFill rotWithShape="1">
                    <a:blip r:embed="rId6"/>
                    <a:srcRect l="58099" t="25622" r="4640" b="3359"/>
                    <a:stretch>
                      <a:fillRect/>
                    </a:stretch>
                  </pic:blipFill>
                  <pic:spPr bwMode="auto">
                    <a:xfrm>
                      <a:off x="0" y="0"/>
                      <a:ext cx="7496003" cy="4018197"/>
                    </a:xfrm>
                    <a:prstGeom prst="rect">
                      <a:avLst/>
                    </a:prstGeom>
                    <a:ln>
                      <a:noFill/>
                    </a:ln>
                    <a:extLst>
                      <a:ext uri="{53640926-AAD7-44D8-BBD7-CCE9431645EC}">
                        <a14:shadowObscured xmlns:a14="http://schemas.microsoft.com/office/drawing/2010/main"/>
                      </a:ext>
                    </a:extLst>
                  </pic:spPr>
                </pic:pic>
              </a:graphicData>
            </a:graphic>
          </wp:inline>
        </w:drawing>
      </w:r>
      <w:sdt>
        <w:sdtPr>
          <w:rPr>
            <w:sz w:val="16"/>
            <w:szCs w:val="16"/>
          </w:rPr>
          <w:id w:val="-121542225"/>
          <w:showingPlcHdr/>
          <w:picture/>
        </w:sdtPr>
        <w:sdtContent>
          <w:r>
            <w:rPr>
              <w:noProof/>
              <w:sz w:val="16"/>
              <w:szCs w:val="16"/>
            </w:rPr>
            <w:drawing>
              <wp:inline distT="0" distB="0" distL="0" distR="0">
                <wp:extent cx="1906905" cy="1906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6905" cy="1906905"/>
                        </a:xfrm>
                        <a:prstGeom prst="rect">
                          <a:avLst/>
                        </a:prstGeom>
                        <a:noFill/>
                        <a:ln>
                          <a:noFill/>
                        </a:ln>
                      </pic:spPr>
                    </pic:pic>
                  </a:graphicData>
                </a:graphic>
              </wp:inline>
            </w:drawing>
          </w:r>
        </w:sdtContent>
      </w:sdt>
    </w:p>
    <w:p w:rsidR="00AF1E86" w:rsidRPr="00E70900" w:rsidRDefault="00AF1E86">
      <w:pPr>
        <w:rPr>
          <w:sz w:val="16"/>
          <w:szCs w:val="16"/>
        </w:rPr>
      </w:pPr>
      <w:r w:rsidRPr="00AF1E86">
        <w:rPr>
          <w:sz w:val="16"/>
          <w:szCs w:val="16"/>
        </w:rPr>
        <w:drawing>
          <wp:inline distT="0" distB="0" distL="0" distR="0" wp14:anchorId="092474CD" wp14:editId="41AC6A95">
            <wp:extent cx="5038928" cy="4265051"/>
            <wp:effectExtent l="0" t="0" r="0" b="2540"/>
            <wp:docPr id="162348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81529" name=""/>
                    <pic:cNvPicPr/>
                  </pic:nvPicPr>
                  <pic:blipFill>
                    <a:blip r:embed="rId8"/>
                    <a:stretch>
                      <a:fillRect/>
                    </a:stretch>
                  </pic:blipFill>
                  <pic:spPr>
                    <a:xfrm>
                      <a:off x="0" y="0"/>
                      <a:ext cx="5062863" cy="4285310"/>
                    </a:xfrm>
                    <a:prstGeom prst="rect">
                      <a:avLst/>
                    </a:prstGeom>
                  </pic:spPr>
                </pic:pic>
              </a:graphicData>
            </a:graphic>
          </wp:inline>
        </w:drawing>
      </w:r>
    </w:p>
    <w:p w:rsidR="00E70900" w:rsidRDefault="00AF1E86">
      <w:r w:rsidRPr="00AF1E86">
        <w:drawing>
          <wp:inline distT="0" distB="0" distL="0" distR="0" wp14:anchorId="5DAF447E" wp14:editId="6B426BD7">
            <wp:extent cx="5059599" cy="4282548"/>
            <wp:effectExtent l="0" t="0" r="8255" b="3810"/>
            <wp:docPr id="24233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38140" name=""/>
                    <pic:cNvPicPr/>
                  </pic:nvPicPr>
                  <pic:blipFill>
                    <a:blip r:embed="rId9"/>
                    <a:stretch>
                      <a:fillRect/>
                    </a:stretch>
                  </pic:blipFill>
                  <pic:spPr>
                    <a:xfrm>
                      <a:off x="0" y="0"/>
                      <a:ext cx="5104756" cy="4320770"/>
                    </a:xfrm>
                    <a:prstGeom prst="rect">
                      <a:avLst/>
                    </a:prstGeom>
                  </pic:spPr>
                </pic:pic>
              </a:graphicData>
            </a:graphic>
          </wp:inline>
        </w:drawing>
      </w:r>
    </w:p>
    <w:p w:rsidR="00796869" w:rsidRDefault="00242677">
      <w:r w:rsidRPr="00242677">
        <w:rPr>
          <w:noProof/>
        </w:rPr>
        <w:drawing>
          <wp:inline distT="0" distB="0" distL="0" distR="0" wp14:anchorId="104F063D" wp14:editId="52944C10">
            <wp:extent cx="6519560" cy="4003589"/>
            <wp:effectExtent l="0" t="0" r="0" b="0"/>
            <wp:docPr id="739338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8721" name=""/>
                    <pic:cNvPicPr/>
                  </pic:nvPicPr>
                  <pic:blipFill rotWithShape="1">
                    <a:blip r:embed="rId10"/>
                    <a:srcRect l="14413" t="31005" r="26765" b="1792"/>
                    <a:stretch>
                      <a:fillRect/>
                    </a:stretch>
                  </pic:blipFill>
                  <pic:spPr bwMode="auto">
                    <a:xfrm>
                      <a:off x="0" y="0"/>
                      <a:ext cx="6545275" cy="4019380"/>
                    </a:xfrm>
                    <a:prstGeom prst="rect">
                      <a:avLst/>
                    </a:prstGeom>
                    <a:ln>
                      <a:noFill/>
                    </a:ln>
                    <a:extLst>
                      <a:ext uri="{53640926-AAD7-44D8-BBD7-CCE9431645EC}">
                        <a14:shadowObscured xmlns:a14="http://schemas.microsoft.com/office/drawing/2010/main"/>
                      </a:ext>
                    </a:extLst>
                  </pic:spPr>
                </pic:pic>
              </a:graphicData>
            </a:graphic>
          </wp:inline>
        </w:drawing>
      </w:r>
    </w:p>
    <w:p w:rsidR="00242677" w:rsidRDefault="00E90EBE">
      <w:r w:rsidRPr="00E90EBE">
        <w:rPr>
          <w:noProof/>
        </w:rPr>
        <w:drawing>
          <wp:inline distT="0" distB="0" distL="0" distR="0" wp14:anchorId="136C7D42" wp14:editId="6A36BCA9">
            <wp:extent cx="7955553" cy="4613681"/>
            <wp:effectExtent l="0" t="0" r="7620" b="0"/>
            <wp:docPr id="56212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23335" name=""/>
                    <pic:cNvPicPr/>
                  </pic:nvPicPr>
                  <pic:blipFill>
                    <a:blip r:embed="rId11"/>
                    <a:stretch>
                      <a:fillRect/>
                    </a:stretch>
                  </pic:blipFill>
                  <pic:spPr>
                    <a:xfrm>
                      <a:off x="0" y="0"/>
                      <a:ext cx="8015450" cy="4648417"/>
                    </a:xfrm>
                    <a:prstGeom prst="rect">
                      <a:avLst/>
                    </a:prstGeom>
                  </pic:spPr>
                </pic:pic>
              </a:graphicData>
            </a:graphic>
          </wp:inline>
        </w:drawing>
      </w:r>
    </w:p>
    <w:p w:rsidR="00527A6B" w:rsidRDefault="00975709">
      <w:r>
        <w:rPr>
          <w:noProof/>
        </w:rPr>
        <w:drawing>
          <wp:inline distT="0" distB="0" distL="0" distR="0">
            <wp:extent cx="15995877" cy="11997034"/>
            <wp:effectExtent l="0" t="635" r="5715" b="5715"/>
            <wp:docPr id="158765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55717" name="Picture 1587655717"/>
                    <pic:cNvPicPr/>
                  </pic:nvPicPr>
                  <pic:blipFill>
                    <a:blip r:embed="rId12">
                      <a:extLst>
                        <a:ext uri="{28A0092B-C50C-407E-A947-70E740481C1C}">
                          <a14:useLocalDpi xmlns:a14="http://schemas.microsoft.com/office/drawing/2010/main" val="0"/>
                        </a:ext>
                      </a:extLst>
                    </a:blip>
                    <a:stretch>
                      <a:fillRect/>
                    </a:stretch>
                  </pic:blipFill>
                  <pic:spPr>
                    <a:xfrm rot="5400000">
                      <a:off x="0" y="0"/>
                      <a:ext cx="16006460" cy="12004971"/>
                    </a:xfrm>
                    <a:prstGeom prst="rect">
                      <a:avLst/>
                    </a:prstGeom>
                  </pic:spPr>
                </pic:pic>
              </a:graphicData>
            </a:graphic>
          </wp:inline>
        </w:drawing>
      </w:r>
      <w:r>
        <w:rPr>
          <w:noProof/>
        </w:rPr>
        <w:drawing>
          <wp:inline distT="0" distB="0" distL="0" distR="0">
            <wp:extent cx="15886342" cy="11914882"/>
            <wp:effectExtent l="4445" t="0" r="6350" b="6350"/>
            <wp:docPr id="876742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42418" name="Picture 876742418"/>
                    <pic:cNvPicPr/>
                  </pic:nvPicPr>
                  <pic:blipFill>
                    <a:blip r:embed="rId13">
                      <a:extLst>
                        <a:ext uri="{28A0092B-C50C-407E-A947-70E740481C1C}">
                          <a14:useLocalDpi xmlns:a14="http://schemas.microsoft.com/office/drawing/2010/main" val="0"/>
                        </a:ext>
                      </a:extLst>
                    </a:blip>
                    <a:stretch>
                      <a:fillRect/>
                    </a:stretch>
                  </pic:blipFill>
                  <pic:spPr>
                    <a:xfrm rot="5400000">
                      <a:off x="0" y="0"/>
                      <a:ext cx="15897874" cy="11923531"/>
                    </a:xfrm>
                    <a:prstGeom prst="rect">
                      <a:avLst/>
                    </a:prstGeom>
                  </pic:spPr>
                </pic:pic>
              </a:graphicData>
            </a:graphic>
          </wp:inline>
        </w:drawing>
      </w:r>
      <w:r>
        <w:rPr>
          <w:noProof/>
        </w:rPr>
        <w:drawing>
          <wp:inline distT="0" distB="0" distL="0" distR="0">
            <wp:extent cx="15680997" cy="11760872"/>
            <wp:effectExtent l="0" t="2223" r="0" b="0"/>
            <wp:docPr id="507975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75802" name="Picture 507975802"/>
                    <pic:cNvPicPr/>
                  </pic:nvPicPr>
                  <pic:blipFill>
                    <a:blip r:embed="rId14">
                      <a:extLst>
                        <a:ext uri="{28A0092B-C50C-407E-A947-70E740481C1C}">
                          <a14:useLocalDpi xmlns:a14="http://schemas.microsoft.com/office/drawing/2010/main" val="0"/>
                        </a:ext>
                      </a:extLst>
                    </a:blip>
                    <a:stretch>
                      <a:fillRect/>
                    </a:stretch>
                  </pic:blipFill>
                  <pic:spPr>
                    <a:xfrm rot="16200000">
                      <a:off x="0" y="0"/>
                      <a:ext cx="15685895" cy="11764546"/>
                    </a:xfrm>
                    <a:prstGeom prst="rect">
                      <a:avLst/>
                    </a:prstGeom>
                  </pic:spPr>
                </pic:pic>
              </a:graphicData>
            </a:graphic>
          </wp:inline>
        </w:drawing>
      </w:r>
    </w:p>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527A6B" w:rsidRDefault="00527A6B"/>
    <w:p w:rsidR="00242677" w:rsidRDefault="00975709">
      <w:r w:rsidRPr="00975709">
        <w:rPr>
          <w:noProof/>
        </w:rPr>
        <w:drawing>
          <wp:inline distT="0" distB="0" distL="0" distR="0" wp14:anchorId="080808C0" wp14:editId="0E1DE651">
            <wp:extent cx="6728333" cy="7611762"/>
            <wp:effectExtent l="0" t="0" r="0" b="8255"/>
            <wp:docPr id="9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6" name=""/>
                    <pic:cNvPicPr/>
                  </pic:nvPicPr>
                  <pic:blipFill>
                    <a:blip r:embed="rId15"/>
                    <a:stretch>
                      <a:fillRect/>
                    </a:stretch>
                  </pic:blipFill>
                  <pic:spPr>
                    <a:xfrm>
                      <a:off x="0" y="0"/>
                      <a:ext cx="6735519" cy="7619891"/>
                    </a:xfrm>
                    <a:prstGeom prst="rect">
                      <a:avLst/>
                    </a:prstGeom>
                  </pic:spPr>
                </pic:pic>
              </a:graphicData>
            </a:graphic>
          </wp:inline>
        </w:drawing>
      </w:r>
    </w:p>
    <w:sectPr w:rsidR="002426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B72F95"/>
    <w:multiLevelType w:val="hybridMultilevel"/>
    <w:tmpl w:val="2D0CA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CC6F14"/>
    <w:multiLevelType w:val="hybridMultilevel"/>
    <w:tmpl w:val="CC14CCCE"/>
    <w:lvl w:ilvl="0" w:tplc="083C62B2">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518011965">
    <w:abstractNumId w:val="0"/>
  </w:num>
  <w:num w:numId="2" w16cid:durableId="20896454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9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2677"/>
    <w:rsid w:val="00196010"/>
    <w:rsid w:val="00196861"/>
    <w:rsid w:val="00242677"/>
    <w:rsid w:val="002E4504"/>
    <w:rsid w:val="00301DAF"/>
    <w:rsid w:val="004D27C1"/>
    <w:rsid w:val="00513B0D"/>
    <w:rsid w:val="00527A6B"/>
    <w:rsid w:val="00592010"/>
    <w:rsid w:val="00652381"/>
    <w:rsid w:val="00702D11"/>
    <w:rsid w:val="00796869"/>
    <w:rsid w:val="00975709"/>
    <w:rsid w:val="009B4559"/>
    <w:rsid w:val="00AF1E86"/>
    <w:rsid w:val="00C73CA9"/>
    <w:rsid w:val="00D5101C"/>
    <w:rsid w:val="00E70900"/>
    <w:rsid w:val="00E90EBE"/>
    <w:rsid w:val="00EF38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014FC"/>
  <w15:chartTrackingRefBased/>
  <w15:docId w15:val="{FA79F216-1093-42F1-A01C-7C67E39EC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26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26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26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26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26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26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26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26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26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26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26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26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26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26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26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26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26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2677"/>
    <w:rPr>
      <w:rFonts w:eastAsiaTheme="majorEastAsia" w:cstheme="majorBidi"/>
      <w:color w:val="272727" w:themeColor="text1" w:themeTint="D8"/>
    </w:rPr>
  </w:style>
  <w:style w:type="paragraph" w:styleId="Title">
    <w:name w:val="Title"/>
    <w:basedOn w:val="Normal"/>
    <w:next w:val="Normal"/>
    <w:link w:val="TitleChar"/>
    <w:uiPriority w:val="10"/>
    <w:qFormat/>
    <w:rsid w:val="002426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26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26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26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2677"/>
    <w:pPr>
      <w:spacing w:before="160"/>
      <w:jc w:val="center"/>
    </w:pPr>
    <w:rPr>
      <w:i/>
      <w:iCs/>
      <w:color w:val="404040" w:themeColor="text1" w:themeTint="BF"/>
    </w:rPr>
  </w:style>
  <w:style w:type="character" w:customStyle="1" w:styleId="QuoteChar">
    <w:name w:val="Quote Char"/>
    <w:basedOn w:val="DefaultParagraphFont"/>
    <w:link w:val="Quote"/>
    <w:uiPriority w:val="29"/>
    <w:rsid w:val="00242677"/>
    <w:rPr>
      <w:i/>
      <w:iCs/>
      <w:color w:val="404040" w:themeColor="text1" w:themeTint="BF"/>
    </w:rPr>
  </w:style>
  <w:style w:type="paragraph" w:styleId="ListParagraph">
    <w:name w:val="List Paragraph"/>
    <w:basedOn w:val="Normal"/>
    <w:uiPriority w:val="34"/>
    <w:qFormat/>
    <w:rsid w:val="00242677"/>
    <w:pPr>
      <w:ind w:left="720"/>
      <w:contextualSpacing/>
    </w:pPr>
  </w:style>
  <w:style w:type="character" w:styleId="IntenseEmphasis">
    <w:name w:val="Intense Emphasis"/>
    <w:basedOn w:val="DefaultParagraphFont"/>
    <w:uiPriority w:val="21"/>
    <w:qFormat/>
    <w:rsid w:val="00242677"/>
    <w:rPr>
      <w:i/>
      <w:iCs/>
      <w:color w:val="0F4761" w:themeColor="accent1" w:themeShade="BF"/>
    </w:rPr>
  </w:style>
  <w:style w:type="paragraph" w:styleId="IntenseQuote">
    <w:name w:val="Intense Quote"/>
    <w:basedOn w:val="Normal"/>
    <w:next w:val="Normal"/>
    <w:link w:val="IntenseQuoteChar"/>
    <w:uiPriority w:val="30"/>
    <w:qFormat/>
    <w:rsid w:val="002426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2677"/>
    <w:rPr>
      <w:i/>
      <w:iCs/>
      <w:color w:val="0F4761" w:themeColor="accent1" w:themeShade="BF"/>
    </w:rPr>
  </w:style>
  <w:style w:type="character" w:styleId="IntenseReference">
    <w:name w:val="Intense Reference"/>
    <w:basedOn w:val="DefaultParagraphFont"/>
    <w:uiPriority w:val="32"/>
    <w:qFormat/>
    <w:rsid w:val="00242677"/>
    <w:rPr>
      <w:b/>
      <w:bCs/>
      <w:smallCaps/>
      <w:color w:val="0F4761" w:themeColor="accent1" w:themeShade="BF"/>
      <w:spacing w:val="5"/>
    </w:rPr>
  </w:style>
  <w:style w:type="character" w:styleId="Hyperlink">
    <w:name w:val="Hyperlink"/>
    <w:basedOn w:val="DefaultParagraphFont"/>
    <w:uiPriority w:val="99"/>
    <w:unhideWhenUsed/>
    <w:rsid w:val="009B4559"/>
    <w:rPr>
      <w:color w:val="467886" w:themeColor="hyperlink"/>
      <w:u w:val="single"/>
    </w:rPr>
  </w:style>
  <w:style w:type="character" w:styleId="UnresolvedMention">
    <w:name w:val="Unresolved Mention"/>
    <w:basedOn w:val="DefaultParagraphFont"/>
    <w:uiPriority w:val="99"/>
    <w:semiHidden/>
    <w:unhideWhenUsed/>
    <w:rsid w:val="009B45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reuterl/KG7IFO_CWTrainer--Fist_Analyzer_UI.git"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1196</TotalTime>
  <Pages>1</Pages>
  <Words>378</Words>
  <Characters>2156</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Markl</dc:creator>
  <cp:keywords/>
  <dc:description/>
  <cp:lastModifiedBy>Jean Markl</cp:lastModifiedBy>
  <cp:revision>8</cp:revision>
  <dcterms:created xsi:type="dcterms:W3CDTF">2025-07-03T04:14:00Z</dcterms:created>
  <dcterms:modified xsi:type="dcterms:W3CDTF">2025-07-05T08:27:00Z</dcterms:modified>
</cp:coreProperties>
</file>